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902E4B" w:rsidRPr="00902E4B" w:rsidTr="00BC2BFE">
        <w:trPr>
          <w:trHeight w:val="1616"/>
        </w:trPr>
        <w:tc>
          <w:tcPr>
            <w:tcW w:w="3888" w:type="dxa"/>
          </w:tcPr>
          <w:p w:rsidR="00902E4B" w:rsidRPr="00902E4B" w:rsidRDefault="009E2C26" w:rsidP="00902E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15B4" w:rsidRDefault="005B15B4" w:rsidP="00902E4B"/>
                                <w:p w:rsidR="005B15B4" w:rsidRDefault="005B15B4" w:rsidP="00902E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as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D6GZas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5B15B4" w:rsidRDefault="005B15B4" w:rsidP="00902E4B"/>
                          <w:p w:rsidR="005B15B4" w:rsidRDefault="005B15B4" w:rsidP="00902E4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02E4B" w:rsidRPr="00902E4B">
              <w:rPr>
                <w:rFonts w:ascii="Times New Roman" w:hAnsi="Times New Roman"/>
                <w:sz w:val="24"/>
                <w:szCs w:val="24"/>
              </w:rPr>
              <w:t>«СТУДЕНЕЧ»</w:t>
            </w:r>
          </w:p>
          <w:p w:rsidR="00902E4B" w:rsidRPr="00902E4B" w:rsidRDefault="00902E4B" w:rsidP="00902E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4B">
              <w:rPr>
                <w:rFonts w:ascii="Times New Roman" w:hAnsi="Times New Roman"/>
                <w:sz w:val="24"/>
                <w:szCs w:val="24"/>
              </w:rPr>
              <w:t>СИКТ ОВМÖДЧÖМИНСА</w:t>
            </w:r>
          </w:p>
          <w:p w:rsidR="00902E4B" w:rsidRPr="00902E4B" w:rsidRDefault="00902E4B" w:rsidP="00902E4B">
            <w:pPr>
              <w:suppressAutoHyphens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902E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902E4B" w:rsidRPr="00902E4B" w:rsidRDefault="009E2C26" w:rsidP="00902E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647065"/>
                  <wp:effectExtent l="0" t="0" r="0" b="63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E4B" w:rsidRPr="00902E4B" w:rsidRDefault="00902E4B" w:rsidP="00902E4B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902E4B" w:rsidRPr="00902E4B" w:rsidRDefault="00902E4B" w:rsidP="00902E4B">
            <w:pPr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902E4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02E4B" w:rsidRPr="00902E4B" w:rsidRDefault="00902E4B" w:rsidP="00902E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4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02E4B" w:rsidRPr="00902E4B" w:rsidRDefault="00902E4B" w:rsidP="00902E4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902E4B">
              <w:rPr>
                <w:rFonts w:ascii="Times New Roman" w:hAnsi="Times New Roman"/>
                <w:sz w:val="24"/>
                <w:szCs w:val="24"/>
              </w:rPr>
              <w:t>«СТУДЕНЕЦ»</w:t>
            </w:r>
          </w:p>
        </w:tc>
      </w:tr>
    </w:tbl>
    <w:p w:rsidR="00902E4B" w:rsidRPr="00902E4B" w:rsidRDefault="00902E4B" w:rsidP="00902E4B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902E4B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ш</w:t>
      </w:r>
      <w:proofErr w:type="gramEnd"/>
      <w:r w:rsidRPr="00902E4B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у ö м</w:t>
      </w:r>
    </w:p>
    <w:p w:rsidR="00902E4B" w:rsidRPr="00902E4B" w:rsidRDefault="00902E4B" w:rsidP="00902E4B">
      <w:pPr>
        <w:keepNext/>
        <w:numPr>
          <w:ilvl w:val="0"/>
          <w:numId w:val="42"/>
        </w:numPr>
        <w:suppressAutoHyphens/>
        <w:spacing w:after="120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902E4B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п</w:t>
      </w:r>
      <w:proofErr w:type="gramEnd"/>
      <w:r w:rsidRPr="00902E4B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о с т а н о в л е н и е</w:t>
      </w:r>
      <w:r w:rsidR="009C216F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 </w:t>
      </w:r>
    </w:p>
    <w:p w:rsidR="00902E4B" w:rsidRPr="00BC2BFE" w:rsidRDefault="00BC2BFE" w:rsidP="00BC2BF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BC2BFE">
        <w:rPr>
          <w:rFonts w:ascii="Times New Roman" w:hAnsi="Times New Roman"/>
          <w:sz w:val="24"/>
          <w:szCs w:val="24"/>
        </w:rPr>
        <w:t>Респу</w:t>
      </w:r>
      <w:r>
        <w:rPr>
          <w:rFonts w:ascii="Times New Roman" w:hAnsi="Times New Roman"/>
          <w:sz w:val="24"/>
          <w:szCs w:val="24"/>
        </w:rPr>
        <w:t>блика Коми, Усть-Вымский р-н,</w:t>
      </w:r>
      <w:r w:rsidR="00902E4B" w:rsidRPr="00BC2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902E4B" w:rsidRPr="00BC2BFE">
        <w:rPr>
          <w:rFonts w:ascii="Times New Roman" w:hAnsi="Times New Roman"/>
          <w:sz w:val="24"/>
          <w:szCs w:val="24"/>
        </w:rPr>
        <w:t>.Студенец</w:t>
      </w:r>
    </w:p>
    <w:p w:rsidR="00902E4B" w:rsidRPr="00902E4B" w:rsidRDefault="00902E4B" w:rsidP="00902E4B">
      <w:pPr>
        <w:spacing w:after="12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902E4B">
        <w:rPr>
          <w:rFonts w:ascii="Times New Roman" w:hAnsi="Times New Roman"/>
          <w:sz w:val="28"/>
          <w:szCs w:val="28"/>
        </w:rPr>
        <w:t xml:space="preserve">от </w:t>
      </w:r>
      <w:r w:rsidR="009C216F">
        <w:rPr>
          <w:rFonts w:ascii="Times New Roman" w:hAnsi="Times New Roman"/>
          <w:sz w:val="28"/>
          <w:szCs w:val="28"/>
        </w:rPr>
        <w:t>05 июля 2017 г.</w:t>
      </w:r>
      <w:r w:rsidRPr="00902E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C216F">
        <w:rPr>
          <w:rFonts w:ascii="Times New Roman" w:hAnsi="Times New Roman"/>
          <w:sz w:val="28"/>
          <w:szCs w:val="28"/>
        </w:rPr>
        <w:t>№ 48</w:t>
      </w:r>
      <w:r w:rsidRPr="00902E4B">
        <w:rPr>
          <w:rFonts w:ascii="Times New Roman" w:hAnsi="Times New Roman"/>
          <w:sz w:val="28"/>
          <w:szCs w:val="28"/>
        </w:rPr>
        <w:t xml:space="preserve">          </w:t>
      </w:r>
    </w:p>
    <w:p w:rsidR="00902E4B" w:rsidRPr="00902E4B" w:rsidRDefault="00902E4B" w:rsidP="00902E4B">
      <w:pPr>
        <w:spacing w:after="0" w:line="240" w:lineRule="exact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02E4B" w:rsidRPr="00BC2BFE" w:rsidRDefault="00BC2BFE" w:rsidP="00BC2BFE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BC2BFE">
        <w:rPr>
          <w:rFonts w:ascii="Times New Roman" w:hAnsi="Times New Roman"/>
          <w:b/>
          <w:sz w:val="28"/>
          <w:szCs w:val="28"/>
        </w:rPr>
        <w:t>«Об утверждении</w:t>
      </w:r>
      <w:r w:rsidR="00B57BCB">
        <w:rPr>
          <w:rFonts w:ascii="Times New Roman" w:hAnsi="Times New Roman"/>
          <w:b/>
          <w:sz w:val="28"/>
          <w:szCs w:val="28"/>
        </w:rPr>
        <w:t xml:space="preserve"> порядка деятельности</w:t>
      </w:r>
      <w:r w:rsidR="004E6BEE">
        <w:rPr>
          <w:rFonts w:ascii="Times New Roman" w:hAnsi="Times New Roman"/>
          <w:b/>
          <w:sz w:val="28"/>
          <w:szCs w:val="28"/>
        </w:rPr>
        <w:t xml:space="preserve"> специализированных служб по вопросам похоронного дела</w:t>
      </w:r>
      <w:r w:rsidRPr="00BC2BFE"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поселения «Студенец»</w:t>
      </w:r>
    </w:p>
    <w:p w:rsidR="00902E4B" w:rsidRPr="00BC2BFE" w:rsidRDefault="00902E4B" w:rsidP="00902E4B">
      <w:pPr>
        <w:spacing w:after="0" w:line="240" w:lineRule="exact"/>
        <w:ind w:right="3794"/>
        <w:jc w:val="both"/>
        <w:rPr>
          <w:rFonts w:ascii="Times New Roman" w:hAnsi="Times New Roman"/>
          <w:b/>
          <w:sz w:val="28"/>
          <w:szCs w:val="28"/>
        </w:rPr>
      </w:pPr>
    </w:p>
    <w:p w:rsidR="00902E4B" w:rsidRDefault="007E499B" w:rsidP="00902E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12 января 1996 г. № 8-ФЗ «О погребении и похоронном деле</w:t>
      </w:r>
      <w:r w:rsidR="00902E4B" w:rsidRPr="00902E4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Законом Республики Коми от 09.12.2014 г. № 148-РЗ</w:t>
      </w:r>
      <w:r w:rsidR="002A0BF4">
        <w:rPr>
          <w:rFonts w:ascii="Times New Roman" w:hAnsi="Times New Roman"/>
          <w:sz w:val="28"/>
          <w:szCs w:val="28"/>
        </w:rPr>
        <w:t xml:space="preserve"> «О некоторых вопросах местного значения муниципальных образований сельских поселений в Республике Коми»,</w:t>
      </w:r>
      <w:r w:rsidR="00B57BCB">
        <w:rPr>
          <w:rFonts w:ascii="Times New Roman" w:hAnsi="Times New Roman"/>
          <w:sz w:val="28"/>
          <w:szCs w:val="28"/>
        </w:rPr>
        <w:t xml:space="preserve"> Устава муниципального образования сельского поселения «Студенец»</w:t>
      </w:r>
      <w:r w:rsidR="004E6BEE">
        <w:rPr>
          <w:rFonts w:ascii="Times New Roman" w:hAnsi="Times New Roman"/>
          <w:sz w:val="28"/>
          <w:szCs w:val="28"/>
        </w:rPr>
        <w:t>, Администрация сельского поселения «Студенец»</w:t>
      </w:r>
      <w:r w:rsidR="00902E4B" w:rsidRPr="00902E4B">
        <w:rPr>
          <w:rFonts w:ascii="Times New Roman" w:hAnsi="Times New Roman"/>
          <w:sz w:val="28"/>
          <w:szCs w:val="28"/>
        </w:rPr>
        <w:t xml:space="preserve"> </w:t>
      </w:r>
    </w:p>
    <w:p w:rsidR="007E499B" w:rsidRDefault="007E499B" w:rsidP="00902E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499B" w:rsidRPr="00902E4B" w:rsidRDefault="007E499B" w:rsidP="00902E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2E4B" w:rsidRPr="00902E4B" w:rsidRDefault="00902E4B" w:rsidP="00902E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02E4B">
        <w:rPr>
          <w:rFonts w:ascii="Times New Roman" w:hAnsi="Times New Roman"/>
          <w:b/>
          <w:sz w:val="28"/>
          <w:szCs w:val="28"/>
        </w:rPr>
        <w:t>ПОСТАНОВЛЯЕТ:</w:t>
      </w:r>
    </w:p>
    <w:p w:rsidR="00902E4B" w:rsidRPr="00902E4B" w:rsidRDefault="00B57BCB" w:rsidP="00902E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прилагаемый порядок д</w:t>
      </w:r>
      <w:r w:rsidR="004E6BEE">
        <w:rPr>
          <w:rFonts w:ascii="Times New Roman" w:hAnsi="Times New Roman"/>
          <w:sz w:val="28"/>
          <w:szCs w:val="28"/>
        </w:rPr>
        <w:t xml:space="preserve">еятельности специализированных служб по вопросам похоронного дела </w:t>
      </w:r>
      <w:r>
        <w:rPr>
          <w:rFonts w:ascii="Times New Roman" w:hAnsi="Times New Roman"/>
          <w:sz w:val="28"/>
          <w:szCs w:val="28"/>
        </w:rPr>
        <w:t>на территории сельского поселения «Студенец»</w:t>
      </w:r>
      <w:r w:rsidR="00902E4B" w:rsidRPr="00902E4B">
        <w:rPr>
          <w:rFonts w:ascii="Times New Roman" w:hAnsi="Times New Roman"/>
          <w:sz w:val="28"/>
          <w:szCs w:val="28"/>
        </w:rPr>
        <w:t>.</w:t>
      </w:r>
    </w:p>
    <w:p w:rsidR="00902E4B" w:rsidRDefault="00902E4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2E4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B57BC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 (обнародования).</w:t>
      </w: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7BCB" w:rsidRDefault="00B57BC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2E4B" w:rsidRPr="00902E4B" w:rsidRDefault="009C216F" w:rsidP="00902E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902E4B" w:rsidRPr="00902E4B">
        <w:rPr>
          <w:rFonts w:ascii="Times New Roman" w:hAnsi="Times New Roman"/>
          <w:sz w:val="28"/>
          <w:szCs w:val="28"/>
        </w:rPr>
        <w:t xml:space="preserve"> сельского поселения «Студенец»      </w:t>
      </w:r>
      <w:r>
        <w:rPr>
          <w:rFonts w:ascii="Times New Roman" w:hAnsi="Times New Roman"/>
          <w:sz w:val="28"/>
          <w:szCs w:val="28"/>
        </w:rPr>
        <w:t xml:space="preserve">             А.С. Солнцева</w:t>
      </w:r>
      <w:bookmarkStart w:id="0" w:name="_GoBack"/>
      <w:bookmarkEnd w:id="0"/>
    </w:p>
    <w:p w:rsidR="00902E4B" w:rsidRPr="00902E4B" w:rsidRDefault="00902E4B" w:rsidP="00902E4B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02E4B" w:rsidRPr="00902E4B" w:rsidRDefault="00902E4B" w:rsidP="00902E4B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02E4B" w:rsidRDefault="00902E4B" w:rsidP="00902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7BCB" w:rsidRDefault="00B57BCB" w:rsidP="00902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2E4B" w:rsidRDefault="00902E4B" w:rsidP="0090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7BCB" w:rsidRDefault="00B57BCB" w:rsidP="0090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4309" w:rsidRDefault="00E14309" w:rsidP="0090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2E4B" w:rsidRPr="00902E4B" w:rsidRDefault="00902E4B" w:rsidP="00902E4B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902E4B">
        <w:rPr>
          <w:rFonts w:ascii="Times New Roman" w:hAnsi="Times New Roman"/>
        </w:rPr>
        <w:t xml:space="preserve">УТВЕРЖДЕН </w:t>
      </w:r>
    </w:p>
    <w:p w:rsidR="00902E4B" w:rsidRPr="00902E4B" w:rsidRDefault="00902E4B" w:rsidP="00902E4B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902E4B">
        <w:rPr>
          <w:rFonts w:ascii="Times New Roman" w:hAnsi="Times New Roman"/>
        </w:rPr>
        <w:t xml:space="preserve">постановлением администрации </w:t>
      </w:r>
    </w:p>
    <w:p w:rsidR="00902E4B" w:rsidRPr="00902E4B" w:rsidRDefault="00902E4B" w:rsidP="00902E4B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902E4B">
        <w:rPr>
          <w:rFonts w:ascii="Times New Roman" w:hAnsi="Times New Roman"/>
        </w:rPr>
        <w:t>сельского поселения «Студенец»</w:t>
      </w:r>
    </w:p>
    <w:p w:rsidR="00902E4B" w:rsidRDefault="00902E4B" w:rsidP="00902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902E4B">
        <w:rPr>
          <w:rFonts w:ascii="Times New Roman" w:hAnsi="Times New Roman"/>
        </w:rPr>
        <w:t xml:space="preserve">от </w:t>
      </w:r>
      <w:r w:rsidR="009C216F">
        <w:rPr>
          <w:rFonts w:ascii="Times New Roman" w:hAnsi="Times New Roman"/>
        </w:rPr>
        <w:t>05.07.2017</w:t>
      </w:r>
      <w:r w:rsidRPr="00902E4B">
        <w:rPr>
          <w:rFonts w:ascii="Times New Roman" w:hAnsi="Times New Roman"/>
        </w:rPr>
        <w:t xml:space="preserve">  года №</w:t>
      </w:r>
      <w:r w:rsidR="009C216F">
        <w:rPr>
          <w:rFonts w:ascii="Times New Roman" w:hAnsi="Times New Roman"/>
        </w:rPr>
        <w:t xml:space="preserve"> 48</w:t>
      </w:r>
    </w:p>
    <w:p w:rsidR="00902E4B" w:rsidRDefault="00902E4B" w:rsidP="00902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4E4E" w:rsidRDefault="00262CC2" w:rsidP="00262C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                                                        </w:t>
      </w:r>
      <w:r w:rsidR="00B57BCB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ПОРЯДОК</w:t>
      </w:r>
    </w:p>
    <w:p w:rsidR="00B57BCB" w:rsidRDefault="004E6BE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деятельности специализированных служб по вопросам похоронного дела</w:t>
      </w:r>
      <w:r w:rsidR="00B57BCB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на территории сельского поселения «Студенец»</w:t>
      </w:r>
    </w:p>
    <w:p w:rsidR="00B57BCB" w:rsidRPr="00E14309" w:rsidRDefault="00B57BCB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</w:p>
    <w:p w:rsidR="00944E4E" w:rsidRDefault="00944E4E" w:rsidP="00E14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B57BCB" w:rsidRPr="00E14309" w:rsidRDefault="00B57BCB" w:rsidP="00E14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B57BCB" w:rsidRDefault="004E6BEE" w:rsidP="004E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>
        <w:rPr>
          <w:rFonts w:ascii="Times New Roman" w:hAnsi="Times New Roman"/>
          <w:spacing w:val="-6"/>
          <w:sz w:val="26"/>
          <w:szCs w:val="26"/>
          <w:lang w:eastAsia="ru-RU"/>
        </w:rPr>
        <w:t>1.</w:t>
      </w:r>
      <w:r w:rsidR="00B57BCB" w:rsidRPr="00B57BCB">
        <w:rPr>
          <w:rFonts w:ascii="Times New Roman" w:hAnsi="Times New Roman"/>
          <w:spacing w:val="-6"/>
          <w:sz w:val="26"/>
          <w:szCs w:val="26"/>
          <w:lang w:eastAsia="ru-RU"/>
        </w:rPr>
        <w:t xml:space="preserve"> Настоящий Порядок  деятельности общ</w:t>
      </w:r>
      <w:r w:rsidR="00B57BCB">
        <w:rPr>
          <w:rFonts w:ascii="Times New Roman" w:hAnsi="Times New Roman"/>
          <w:spacing w:val="-6"/>
          <w:sz w:val="26"/>
          <w:szCs w:val="26"/>
          <w:lang w:eastAsia="ru-RU"/>
        </w:rPr>
        <w:t xml:space="preserve">ественных  кладбищ </w:t>
      </w:r>
      <w:r w:rsidR="00B57BCB" w:rsidRPr="00B57BCB">
        <w:rPr>
          <w:rFonts w:ascii="Times New Roman" w:hAnsi="Times New Roman"/>
          <w:spacing w:val="-6"/>
          <w:sz w:val="26"/>
          <w:szCs w:val="26"/>
          <w:lang w:eastAsia="ru-RU"/>
        </w:rPr>
        <w:t>сельского поселения</w:t>
      </w:r>
      <w:r w:rsidR="00B57BCB">
        <w:rPr>
          <w:rFonts w:ascii="Times New Roman" w:hAnsi="Times New Roman"/>
          <w:spacing w:val="-6"/>
          <w:sz w:val="26"/>
          <w:szCs w:val="26"/>
          <w:lang w:eastAsia="ru-RU"/>
        </w:rPr>
        <w:t xml:space="preserve"> «Студенец» </w:t>
      </w:r>
      <w:r w:rsidR="00B57BCB" w:rsidRPr="00B57BCB">
        <w:rPr>
          <w:rFonts w:ascii="Times New Roman" w:hAnsi="Times New Roman"/>
          <w:spacing w:val="-6"/>
          <w:sz w:val="26"/>
          <w:szCs w:val="26"/>
          <w:lang w:eastAsia="ru-RU"/>
        </w:rPr>
        <w:t xml:space="preserve"> (далее – Порядок) разработан в соответствии с Федеральным законом от 12 января 1996 года № 8-ФЗ «О погр</w:t>
      </w:r>
      <w:r w:rsidR="00B57BCB">
        <w:rPr>
          <w:rFonts w:ascii="Times New Roman" w:hAnsi="Times New Roman"/>
          <w:spacing w:val="-6"/>
          <w:sz w:val="26"/>
          <w:szCs w:val="26"/>
          <w:lang w:eastAsia="ru-RU"/>
        </w:rPr>
        <w:t xml:space="preserve">ебении и похоронном деле», </w:t>
      </w:r>
      <w:r w:rsidR="00B57BCB" w:rsidRPr="00B57BCB">
        <w:rPr>
          <w:rFonts w:ascii="Times New Roman" w:hAnsi="Times New Roman"/>
          <w:spacing w:val="-6"/>
          <w:sz w:val="26"/>
          <w:szCs w:val="26"/>
          <w:lang w:eastAsia="ru-RU"/>
        </w:rPr>
        <w:t>Законом Республики Коми от 09.12.2014 г. № 148-РЗ «О некоторых вопросах местного значения муниципальных образований сельских поселений в Республике Коми»</w:t>
      </w:r>
      <w:r w:rsidR="00B57BCB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</w:p>
    <w:p w:rsidR="0028011F" w:rsidRDefault="0028011F" w:rsidP="004E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4E6BEE" w:rsidRDefault="004E6BEE" w:rsidP="004E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>
        <w:rPr>
          <w:rFonts w:ascii="Times New Roman" w:hAnsi="Times New Roman"/>
          <w:spacing w:val="-6"/>
          <w:sz w:val="26"/>
          <w:szCs w:val="26"/>
          <w:lang w:eastAsia="ru-RU"/>
        </w:rPr>
        <w:t>2.</w:t>
      </w:r>
      <w:r>
        <w:t xml:space="preserve"> </w:t>
      </w:r>
      <w:proofErr w:type="gramStart"/>
      <w:r w:rsidRPr="0028011F">
        <w:rPr>
          <w:rFonts w:ascii="Times New Roman" w:hAnsi="Times New Roman"/>
          <w:spacing w:val="-6"/>
          <w:sz w:val="26"/>
          <w:szCs w:val="26"/>
          <w:u w:val="single"/>
          <w:lang w:eastAsia="ru-RU"/>
        </w:rPr>
        <w:t>Специализированные службы по вопросам похоронного дела (далее - специализированные службы)</w:t>
      </w:r>
      <w:r w:rsidRPr="004E6BEE">
        <w:rPr>
          <w:rFonts w:ascii="Times New Roman" w:hAnsi="Times New Roman"/>
          <w:spacing w:val="-6"/>
          <w:sz w:val="26"/>
          <w:szCs w:val="26"/>
          <w:lang w:eastAsia="ru-RU"/>
        </w:rPr>
        <w:t>, на которые в соответствии с Федеральным законом "О погребении и похоронном деле" возлагаются обязанности по оказанию ритуальных, обрядовых, юридических и иных видов услуг, связанных с погребением умерших, создаются и осуществляют деятельность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</w:t>
      </w:r>
      <w:proofErr w:type="gramEnd"/>
      <w:r w:rsidRPr="004E6BEE">
        <w:rPr>
          <w:rFonts w:ascii="Times New Roman" w:hAnsi="Times New Roman"/>
          <w:spacing w:val="-6"/>
          <w:sz w:val="26"/>
          <w:szCs w:val="26"/>
          <w:lang w:eastAsia="ru-RU"/>
        </w:rPr>
        <w:t>, нормативными правовыми актами органов государственной власти</w:t>
      </w:r>
      <w:r w:rsidR="0028011F">
        <w:rPr>
          <w:rFonts w:ascii="Times New Roman" w:hAnsi="Times New Roman"/>
          <w:spacing w:val="-6"/>
          <w:sz w:val="26"/>
          <w:szCs w:val="26"/>
          <w:lang w:eastAsia="ru-RU"/>
        </w:rPr>
        <w:t xml:space="preserve"> Российской Федерации, </w:t>
      </w:r>
      <w:r w:rsidRPr="004E6BEE">
        <w:rPr>
          <w:rFonts w:ascii="Times New Roman" w:hAnsi="Times New Roman"/>
          <w:spacing w:val="-6"/>
          <w:sz w:val="26"/>
          <w:szCs w:val="26"/>
          <w:lang w:eastAsia="ru-RU"/>
        </w:rPr>
        <w:t>законодательством</w:t>
      </w:r>
      <w:r w:rsidR="0028011F">
        <w:rPr>
          <w:rFonts w:ascii="Times New Roman" w:hAnsi="Times New Roman"/>
          <w:spacing w:val="-6"/>
          <w:sz w:val="26"/>
          <w:szCs w:val="26"/>
          <w:lang w:eastAsia="ru-RU"/>
        </w:rPr>
        <w:t xml:space="preserve"> Республики Коми</w:t>
      </w:r>
      <w:r w:rsidRPr="004E6BEE">
        <w:rPr>
          <w:rFonts w:ascii="Times New Roman" w:hAnsi="Times New Roman"/>
          <w:spacing w:val="-6"/>
          <w:sz w:val="26"/>
          <w:szCs w:val="26"/>
          <w:lang w:eastAsia="ru-RU"/>
        </w:rPr>
        <w:t>, муниципальными правовыми актами и настоящим Порядком.</w:t>
      </w:r>
    </w:p>
    <w:p w:rsidR="0028011F" w:rsidRDefault="0028011F" w:rsidP="004E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28011F" w:rsidRPr="0028011F" w:rsidRDefault="0028011F" w:rsidP="0028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28011F">
        <w:rPr>
          <w:rFonts w:ascii="Times New Roman" w:hAnsi="Times New Roman"/>
          <w:spacing w:val="-6"/>
          <w:sz w:val="26"/>
          <w:szCs w:val="26"/>
          <w:lang w:eastAsia="ru-RU"/>
        </w:rPr>
        <w:t>3. Специализированные службы предоставляют услуги согласно гарантированному перечню услуг по погребению в соответствии со статьями 9, 12 Федерального закона "О погребении и похоронном деле", уставными видами деятельности.</w:t>
      </w:r>
    </w:p>
    <w:p w:rsidR="0028011F" w:rsidRDefault="0028011F" w:rsidP="0028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28011F">
        <w:rPr>
          <w:rFonts w:ascii="Times New Roman" w:hAnsi="Times New Roman"/>
          <w:spacing w:val="-6"/>
          <w:sz w:val="26"/>
          <w:szCs w:val="26"/>
          <w:lang w:eastAsia="ru-RU"/>
        </w:rPr>
        <w:t>Специализированные службы по вопросам похоронного дела могут заключать договоры с юридическими и физическими лицами на проведение отдельных работ по погребению умерших, организации похорон, по устройству и содержанию мест погребений.</w:t>
      </w:r>
    </w:p>
    <w:p w:rsidR="0028011F" w:rsidRPr="0028011F" w:rsidRDefault="0028011F" w:rsidP="0028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28011F" w:rsidRPr="0028011F" w:rsidRDefault="0028011F" w:rsidP="0028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28011F">
        <w:rPr>
          <w:rFonts w:ascii="Times New Roman" w:hAnsi="Times New Roman"/>
          <w:spacing w:val="-6"/>
          <w:sz w:val="26"/>
          <w:szCs w:val="26"/>
          <w:lang w:eastAsia="ru-RU"/>
        </w:rPr>
        <w:t>4. Прием заказов и заключение договоров на услуги по погребению и организацию похорон может осуществляться:</w:t>
      </w:r>
    </w:p>
    <w:p w:rsidR="0028011F" w:rsidRPr="0028011F" w:rsidRDefault="0028011F" w:rsidP="0028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28011F">
        <w:rPr>
          <w:rFonts w:ascii="Times New Roman" w:hAnsi="Times New Roman"/>
          <w:spacing w:val="-6"/>
          <w:sz w:val="26"/>
          <w:szCs w:val="26"/>
          <w:lang w:eastAsia="ru-RU"/>
        </w:rPr>
        <w:t>- в месте расположения специализированной службы;</w:t>
      </w:r>
    </w:p>
    <w:p w:rsidR="0028011F" w:rsidRPr="0028011F" w:rsidRDefault="0028011F" w:rsidP="0028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28011F">
        <w:rPr>
          <w:rFonts w:ascii="Times New Roman" w:hAnsi="Times New Roman"/>
          <w:spacing w:val="-6"/>
          <w:sz w:val="26"/>
          <w:szCs w:val="26"/>
          <w:lang w:eastAsia="ru-RU"/>
        </w:rPr>
        <w:t>- в пунктах приема заказов;</w:t>
      </w:r>
    </w:p>
    <w:p w:rsidR="0028011F" w:rsidRPr="0028011F" w:rsidRDefault="0028011F" w:rsidP="0028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28011F">
        <w:rPr>
          <w:rFonts w:ascii="Times New Roman" w:hAnsi="Times New Roman"/>
          <w:spacing w:val="-6"/>
          <w:sz w:val="26"/>
          <w:szCs w:val="26"/>
          <w:lang w:eastAsia="ru-RU"/>
        </w:rPr>
        <w:t>- по месту регистрации умершего путем вызова агента специализированной службы по вопросам похоронного дела на дом;</w:t>
      </w:r>
    </w:p>
    <w:p w:rsidR="0028011F" w:rsidRDefault="0028011F" w:rsidP="0028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28011F">
        <w:rPr>
          <w:rFonts w:ascii="Times New Roman" w:hAnsi="Times New Roman"/>
          <w:spacing w:val="-6"/>
          <w:sz w:val="26"/>
          <w:szCs w:val="26"/>
          <w:lang w:eastAsia="ru-RU"/>
        </w:rPr>
        <w:t>- иных местах по выбору заказчика путем вызова агента специализированной службы по вопросам похоронного дела на дом.</w:t>
      </w:r>
    </w:p>
    <w:p w:rsidR="00FC68E9" w:rsidRPr="0028011F" w:rsidRDefault="00FC68E9" w:rsidP="0028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28011F" w:rsidRDefault="0028011F" w:rsidP="0028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28011F">
        <w:rPr>
          <w:rFonts w:ascii="Times New Roman" w:hAnsi="Times New Roman"/>
          <w:spacing w:val="-6"/>
          <w:sz w:val="26"/>
          <w:szCs w:val="26"/>
          <w:lang w:eastAsia="ru-RU"/>
        </w:rPr>
        <w:t xml:space="preserve">5. При оформлении заказа на погребение (по месту регистрации умершего, ином месте по выбору заказчика) специализированные службы обеспечивают наличие у агента </w:t>
      </w:r>
      <w:r w:rsidRPr="0028011F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(штатного работника специализированной службы) служебного удостоверения, каталога ритуальных принадлежностей, прейскуранта на ритуальные услуги и предметы ритуального назначения, утвержденного в установленном порядке.</w:t>
      </w:r>
    </w:p>
    <w:p w:rsidR="00FC68E9" w:rsidRDefault="00FC68E9" w:rsidP="0028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6. Заказ на оказание ритуальных услуг оформляется договором (счет-заказ) с обязательным заполнением следующих реквизитов: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полное наименование и юридический адрес исполнителя;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фамилия, имя, отчество заказчика, его адрес и телефон;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дата приема заказа, подписи заказчика и лица, принявшего заказ;</w:t>
      </w:r>
    </w:p>
    <w:p w:rsid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перечень заказанных услуг, их стоимость и другие реквизиты.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7. Заказ на погребение оформляется при предъявлении лицом, взявшим на себя ответственность по организации похорон, паспорта или иного документа, удостоверяющего личность.</w:t>
      </w:r>
    </w:p>
    <w:p w:rsid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В случае исполнения обязанностей по организации похорон юридическим лицом, индивидуальным (частным) предпринимателем оформление заказа на погребение осуществляется при предъявлении договора при его наличии, гарантийного письма, доверенности от заказчика на организацию похорон с указанием представителя и его паспортных данных.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8. Специализированные службы по вопросам похоронного дела должны иметь вывеску со следующей информацией: наименование и юридический адрес, режим работы.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Для посетителей в месте приема заказов должна находиться сле</w:t>
      </w:r>
      <w:r w:rsidR="00CA3181">
        <w:rPr>
          <w:rFonts w:ascii="Times New Roman" w:hAnsi="Times New Roman"/>
          <w:spacing w:val="-6"/>
          <w:sz w:val="26"/>
          <w:szCs w:val="26"/>
          <w:lang w:eastAsia="ru-RU"/>
        </w:rPr>
        <w:t>дующая обязательная информация: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извлечения (выписки) из Законов Российской Федерации "О защите прав потребителей" и "О погребении и похоронном деле";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прейскуранты (выписки из прейскурантов) на услуги и предметы ритуала;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образцы, проспекты изготавливаемых и реализуемых изделий;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образцы типовых документов, квитанций, удостоверяющих прием заказа и оплату услуг потребителем;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сведения о льготах, предоставляемых в соответствии с законодательством Российской Федерации отдельным категориям граждан;</w:t>
      </w:r>
    </w:p>
    <w:p w:rsid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надлежащим образом оформленная книга отзывов и предложений.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9. Специализированные службы по вопросам похоронного дела имеют право: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приобретать или арендовать необходимую материально-техническую базу для выполнения возложенных задач в порядке, установленном законодательством</w:t>
      </w:r>
      <w:r w:rsidR="00110B0F">
        <w:rPr>
          <w:rFonts w:ascii="Times New Roman" w:hAnsi="Times New Roman"/>
          <w:spacing w:val="-6"/>
          <w:sz w:val="26"/>
          <w:szCs w:val="26"/>
          <w:lang w:eastAsia="ru-RU"/>
        </w:rPr>
        <w:t xml:space="preserve"> Российской Федерации, </w:t>
      </w: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законодательством</w:t>
      </w:r>
      <w:r w:rsidR="00110B0F">
        <w:rPr>
          <w:rFonts w:ascii="Times New Roman" w:hAnsi="Times New Roman"/>
          <w:spacing w:val="-6"/>
          <w:sz w:val="26"/>
          <w:szCs w:val="26"/>
          <w:lang w:eastAsia="ru-RU"/>
        </w:rPr>
        <w:t xml:space="preserve"> Республики Коми</w:t>
      </w: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и муниципальными правовыми актами;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организовывать работу салонов, магазинов по продаже ритуальных принадлежностей, пунктов приема заказов на погребение;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получать возмещение стоимости услуг, предоставляемых согласно гарантированному перечню услуг по погребению;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заключать прижизненные договоры на оказание ритуальных услуг;</w:t>
      </w:r>
    </w:p>
    <w:p w:rsid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 xml:space="preserve">- осуществлять иные права, не противоречащие законодательству </w:t>
      </w:r>
      <w:r w:rsidR="00110B0F">
        <w:rPr>
          <w:rFonts w:ascii="Times New Roman" w:hAnsi="Times New Roman"/>
          <w:spacing w:val="-6"/>
          <w:sz w:val="26"/>
          <w:szCs w:val="26"/>
          <w:lang w:eastAsia="ru-RU"/>
        </w:rPr>
        <w:t xml:space="preserve">Российской Федерации, </w:t>
      </w: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законодательству</w:t>
      </w:r>
      <w:r w:rsidR="00110B0F">
        <w:rPr>
          <w:rFonts w:ascii="Times New Roman" w:hAnsi="Times New Roman"/>
          <w:spacing w:val="-6"/>
          <w:sz w:val="26"/>
          <w:szCs w:val="26"/>
          <w:lang w:eastAsia="ru-RU"/>
        </w:rPr>
        <w:t xml:space="preserve"> Республики Коми</w:t>
      </w: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, муниципальным правовым актам и уставным видам деятельности.</w:t>
      </w:r>
    </w:p>
    <w:p w:rsidR="00CA3181" w:rsidRPr="00FC68E9" w:rsidRDefault="00CA3181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10. Специализированные службы по вопросам похоронного дела обязаны: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 xml:space="preserve">- обеспечить предоставление населению гарантированного перечня услуг по </w:t>
      </w: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погребению в соответствии с Федеральным законом "О погребении и похоронном деле";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 xml:space="preserve">- обеспечить волеизъявления </w:t>
      </w:r>
      <w:proofErr w:type="gramStart"/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умерших</w:t>
      </w:r>
      <w:proofErr w:type="gramEnd"/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в соответствии с</w:t>
      </w:r>
      <w:r w:rsidR="00CA3181">
        <w:rPr>
          <w:rFonts w:ascii="Times New Roman" w:hAnsi="Times New Roman"/>
          <w:spacing w:val="-6"/>
          <w:sz w:val="26"/>
          <w:szCs w:val="26"/>
          <w:lang w:eastAsia="ru-RU"/>
        </w:rPr>
        <w:t xml:space="preserve"> действующим законодательством;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обеспечить надлежащее качество выполняемых работ и культуры обслуживания;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соблюдать правила безопасности производства работ, санитарно-гигиенических норм и требований по защите здоровья людей;</w:t>
      </w:r>
    </w:p>
    <w:p w:rsidR="00FC68E9" w:rsidRP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выполнять требования Федерального закона "О погребении и похоронном деле";</w:t>
      </w:r>
    </w:p>
    <w:p w:rsidR="00FC68E9" w:rsidRDefault="00FC68E9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FC68E9">
        <w:rPr>
          <w:rFonts w:ascii="Times New Roman" w:hAnsi="Times New Roman"/>
          <w:spacing w:val="-6"/>
          <w:sz w:val="26"/>
          <w:szCs w:val="26"/>
          <w:lang w:eastAsia="ru-RU"/>
        </w:rPr>
        <w:t>- выполнять требования Закона Российской Федерации "О защите прав потребителей" при оказании услуг по погребению.</w:t>
      </w:r>
    </w:p>
    <w:p w:rsidR="00CA3181" w:rsidRDefault="00CA3181" w:rsidP="00FC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CA3181" w:rsidRDefault="00CA3181" w:rsidP="00CA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A3181">
        <w:rPr>
          <w:rFonts w:ascii="Times New Roman" w:hAnsi="Times New Roman"/>
          <w:spacing w:val="-6"/>
          <w:sz w:val="26"/>
          <w:szCs w:val="26"/>
          <w:lang w:eastAsia="ru-RU"/>
        </w:rPr>
        <w:t>11. Продукция, изготавливаемая и реализуемая специализированными службами по вопросам похоронного дела, должна соответствовать требованиям действующих нормативных документов.</w:t>
      </w:r>
    </w:p>
    <w:p w:rsidR="00CA3181" w:rsidRPr="00CA3181" w:rsidRDefault="00CA3181" w:rsidP="00CA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CA3181" w:rsidRDefault="00CA3181" w:rsidP="00CA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A3181">
        <w:rPr>
          <w:rFonts w:ascii="Times New Roman" w:hAnsi="Times New Roman"/>
          <w:spacing w:val="-6"/>
          <w:sz w:val="26"/>
          <w:szCs w:val="26"/>
          <w:lang w:eastAsia="ru-RU"/>
        </w:rPr>
        <w:t>12. Перевозка (транспортировка) тел (останков) умерших к месту захоронения производится специализированным транспортом, который должен соответствовать санитарным и иным нормам и требованиям, предусмотренным действующим законодательством.</w:t>
      </w:r>
    </w:p>
    <w:p w:rsidR="00CA3181" w:rsidRPr="00CA3181" w:rsidRDefault="00CA3181" w:rsidP="00CA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CA3181" w:rsidRDefault="004A1395" w:rsidP="00CA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>
        <w:rPr>
          <w:rFonts w:ascii="Times New Roman" w:hAnsi="Times New Roman"/>
          <w:spacing w:val="-6"/>
          <w:sz w:val="26"/>
          <w:szCs w:val="26"/>
          <w:lang w:eastAsia="ru-RU"/>
        </w:rPr>
        <w:t xml:space="preserve">13. </w:t>
      </w:r>
      <w:r w:rsidR="00CA3181">
        <w:rPr>
          <w:rFonts w:ascii="Times New Roman" w:hAnsi="Times New Roman"/>
          <w:spacing w:val="-6"/>
          <w:sz w:val="26"/>
          <w:szCs w:val="26"/>
          <w:lang w:eastAsia="ru-RU"/>
        </w:rPr>
        <w:t>При погребении, юридическое</w:t>
      </w:r>
      <w:r w:rsidR="00AE76B7">
        <w:rPr>
          <w:rFonts w:ascii="Times New Roman" w:hAnsi="Times New Roman"/>
          <w:spacing w:val="-6"/>
          <w:sz w:val="26"/>
          <w:szCs w:val="26"/>
          <w:lang w:eastAsia="ru-RU"/>
        </w:rPr>
        <w:t xml:space="preserve"> лицо</w:t>
      </w:r>
      <w:r w:rsidR="00CA3181">
        <w:rPr>
          <w:rFonts w:ascii="Times New Roman" w:hAnsi="Times New Roman"/>
          <w:spacing w:val="-6"/>
          <w:sz w:val="26"/>
          <w:szCs w:val="26"/>
          <w:lang w:eastAsia="ru-RU"/>
        </w:rPr>
        <w:t>, физическое лицо</w:t>
      </w:r>
      <w:r w:rsidR="00AE76B7">
        <w:rPr>
          <w:rFonts w:ascii="Times New Roman" w:hAnsi="Times New Roman"/>
          <w:spacing w:val="-6"/>
          <w:sz w:val="26"/>
          <w:szCs w:val="26"/>
          <w:lang w:eastAsia="ru-RU"/>
        </w:rPr>
        <w:t xml:space="preserve"> (ИП)</w:t>
      </w:r>
      <w:r w:rsidR="00CA3181">
        <w:rPr>
          <w:rFonts w:ascii="Times New Roman" w:hAnsi="Times New Roman"/>
          <w:spacing w:val="-6"/>
          <w:sz w:val="26"/>
          <w:szCs w:val="26"/>
          <w:lang w:eastAsia="ru-RU"/>
        </w:rPr>
        <w:t xml:space="preserve"> обращается в Администрацию сельского поселения «Студенец»</w:t>
      </w:r>
      <w:r>
        <w:rPr>
          <w:rFonts w:ascii="Times New Roman" w:hAnsi="Times New Roman"/>
          <w:spacing w:val="-6"/>
          <w:sz w:val="26"/>
          <w:szCs w:val="26"/>
          <w:lang w:eastAsia="ru-RU"/>
        </w:rPr>
        <w:t>, для того, чтобы провести регистрацию</w:t>
      </w:r>
      <w:r w:rsidR="00CA3181" w:rsidRPr="00CA3181">
        <w:rPr>
          <w:rFonts w:ascii="Times New Roman" w:hAnsi="Times New Roman"/>
          <w:spacing w:val="-6"/>
          <w:sz w:val="26"/>
          <w:szCs w:val="26"/>
          <w:lang w:eastAsia="ru-RU"/>
        </w:rPr>
        <w:t xml:space="preserve"> в книге ре</w:t>
      </w:r>
      <w:r>
        <w:rPr>
          <w:rFonts w:ascii="Times New Roman" w:hAnsi="Times New Roman"/>
          <w:spacing w:val="-6"/>
          <w:sz w:val="26"/>
          <w:szCs w:val="26"/>
          <w:lang w:eastAsia="ru-RU"/>
        </w:rPr>
        <w:t xml:space="preserve">гистрации захоронений.  Для этого, в Администрацию сельского поселения «Студенец» подается заявление от </w:t>
      </w:r>
      <w:r w:rsidR="00CA3181" w:rsidRPr="00CA3181">
        <w:rPr>
          <w:rFonts w:ascii="Times New Roman" w:hAnsi="Times New Roman"/>
          <w:spacing w:val="-6"/>
          <w:sz w:val="26"/>
          <w:szCs w:val="26"/>
          <w:lang w:eastAsia="ru-RU"/>
        </w:rPr>
        <w:t xml:space="preserve"> лица, взявшего на себя обязанность осуществить погребение (от</w:t>
      </w:r>
      <w:r>
        <w:rPr>
          <w:rFonts w:ascii="Times New Roman" w:hAnsi="Times New Roman"/>
          <w:spacing w:val="-6"/>
          <w:sz w:val="26"/>
          <w:szCs w:val="26"/>
          <w:lang w:eastAsia="ru-RU"/>
        </w:rPr>
        <w:t xml:space="preserve">ветственного за погребение).  </w:t>
      </w:r>
      <w:r w:rsidR="00CA3181" w:rsidRPr="00CA3181">
        <w:rPr>
          <w:rFonts w:ascii="Times New Roman" w:hAnsi="Times New Roman"/>
          <w:spacing w:val="-6"/>
          <w:sz w:val="26"/>
          <w:szCs w:val="26"/>
          <w:lang w:eastAsia="ru-RU"/>
        </w:rPr>
        <w:t>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– при наличии свидетельства о смерти, выданного органами ЗАГС, и справки о кремации.</w:t>
      </w:r>
    </w:p>
    <w:p w:rsidR="00CA3181" w:rsidRPr="00CA3181" w:rsidRDefault="00CA3181" w:rsidP="00CA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CA3181" w:rsidRDefault="00CA3181" w:rsidP="00CA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A3181">
        <w:rPr>
          <w:rFonts w:ascii="Times New Roman" w:hAnsi="Times New Roman"/>
          <w:spacing w:val="-6"/>
          <w:sz w:val="26"/>
          <w:szCs w:val="26"/>
          <w:lang w:eastAsia="ru-RU"/>
        </w:rPr>
        <w:t>14. Отказ от договора на предоставление ритуальных услуг (рытье могилы, услуги оркестра, автокатафалка и т.п.) принимается за сутки до погребения. В случае отказа от договора на оказание ритуальных услуг заказчику возвращаются денежные средства, полученные по договору.</w:t>
      </w:r>
    </w:p>
    <w:p w:rsidR="004A1395" w:rsidRPr="00CA3181" w:rsidRDefault="004A1395" w:rsidP="00CA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CA3181" w:rsidRDefault="00CA3181" w:rsidP="00CA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A3181">
        <w:rPr>
          <w:rFonts w:ascii="Times New Roman" w:hAnsi="Times New Roman"/>
          <w:spacing w:val="-6"/>
          <w:sz w:val="26"/>
          <w:szCs w:val="26"/>
          <w:lang w:eastAsia="ru-RU"/>
        </w:rPr>
        <w:t>15. Специализированные службы несут ответственность за нарушение качества и порядка предоставления услуг в соответствии с законодательством Российской Федерации.</w:t>
      </w:r>
    </w:p>
    <w:p w:rsidR="0028011F" w:rsidRDefault="0028011F" w:rsidP="004E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B57BCB" w:rsidRDefault="00B57BCB" w:rsidP="00B57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4E6BEE" w:rsidRDefault="004E6BEE" w:rsidP="00B57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4E6BEE" w:rsidRDefault="004E6BEE" w:rsidP="00B57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4E6BEE" w:rsidRDefault="004E6BEE" w:rsidP="00B57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4E6BEE" w:rsidRDefault="004E6BEE" w:rsidP="00B57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4E6BEE" w:rsidRDefault="004E6BEE" w:rsidP="00B57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4E6BEE" w:rsidRDefault="004E6BEE" w:rsidP="00B57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4E6BEE" w:rsidRDefault="004E6BEE" w:rsidP="00B57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4E6BEE" w:rsidRDefault="004E6BEE" w:rsidP="00B57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4E6BEE" w:rsidRDefault="004E6BEE" w:rsidP="00B57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4E6BEE" w:rsidRDefault="004E6BEE" w:rsidP="00B57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sectPr w:rsidR="004E6BEE" w:rsidSect="00E1430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E7" w:rsidRDefault="006576E7" w:rsidP="000D3E87">
      <w:pPr>
        <w:spacing w:after="0" w:line="240" w:lineRule="auto"/>
      </w:pPr>
      <w:r>
        <w:separator/>
      </w:r>
    </w:p>
  </w:endnote>
  <w:endnote w:type="continuationSeparator" w:id="0">
    <w:p w:rsidR="006576E7" w:rsidRDefault="006576E7" w:rsidP="000D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E7" w:rsidRDefault="006576E7" w:rsidP="000D3E87">
      <w:pPr>
        <w:spacing w:after="0" w:line="240" w:lineRule="auto"/>
      </w:pPr>
      <w:r>
        <w:separator/>
      </w:r>
    </w:p>
  </w:footnote>
  <w:footnote w:type="continuationSeparator" w:id="0">
    <w:p w:rsidR="006576E7" w:rsidRDefault="006576E7" w:rsidP="000D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34"/>
  </w:num>
  <w:num w:numId="4">
    <w:abstractNumId w:val="15"/>
  </w:num>
  <w:num w:numId="5">
    <w:abstractNumId w:val="10"/>
  </w:num>
  <w:num w:numId="6">
    <w:abstractNumId w:val="16"/>
  </w:num>
  <w:num w:numId="7">
    <w:abstractNumId w:val="4"/>
  </w:num>
  <w:num w:numId="8">
    <w:abstractNumId w:val="38"/>
  </w:num>
  <w:num w:numId="9">
    <w:abstractNumId w:val="26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30"/>
  </w:num>
  <w:num w:numId="15">
    <w:abstractNumId w:val="18"/>
  </w:num>
  <w:num w:numId="16">
    <w:abstractNumId w:val="19"/>
  </w:num>
  <w:num w:numId="17">
    <w:abstractNumId w:val="35"/>
  </w:num>
  <w:num w:numId="18">
    <w:abstractNumId w:val="6"/>
  </w:num>
  <w:num w:numId="19">
    <w:abstractNumId w:val="3"/>
  </w:num>
  <w:num w:numId="20">
    <w:abstractNumId w:val="2"/>
  </w:num>
  <w:num w:numId="21">
    <w:abstractNumId w:val="28"/>
  </w:num>
  <w:num w:numId="22">
    <w:abstractNumId w:val="22"/>
  </w:num>
  <w:num w:numId="23">
    <w:abstractNumId w:val="23"/>
  </w:num>
  <w:num w:numId="24">
    <w:abstractNumId w:val="20"/>
  </w:num>
  <w:num w:numId="25">
    <w:abstractNumId w:val="37"/>
  </w:num>
  <w:num w:numId="26">
    <w:abstractNumId w:val="8"/>
  </w:num>
  <w:num w:numId="27">
    <w:abstractNumId w:val="17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4"/>
  </w:num>
  <w:num w:numId="31">
    <w:abstractNumId w:val="31"/>
  </w:num>
  <w:num w:numId="32">
    <w:abstractNumId w:val="11"/>
  </w:num>
  <w:num w:numId="33">
    <w:abstractNumId w:val="29"/>
  </w:num>
  <w:num w:numId="34">
    <w:abstractNumId w:val="1"/>
  </w:num>
  <w:num w:numId="35">
    <w:abstractNumId w:val="12"/>
  </w:num>
  <w:num w:numId="36">
    <w:abstractNumId w:val="9"/>
  </w:num>
  <w:num w:numId="37">
    <w:abstractNumId w:val="33"/>
  </w:num>
  <w:num w:numId="38">
    <w:abstractNumId w:val="13"/>
  </w:num>
  <w:num w:numId="39">
    <w:abstractNumId w:val="36"/>
  </w:num>
  <w:num w:numId="40">
    <w:abstractNumId w:val="24"/>
  </w:num>
  <w:num w:numId="41">
    <w:abstractNumId w:val="32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4E"/>
    <w:rsid w:val="00000F27"/>
    <w:rsid w:val="00001F34"/>
    <w:rsid w:val="00002CDF"/>
    <w:rsid w:val="000030F0"/>
    <w:rsid w:val="000039FB"/>
    <w:rsid w:val="00003F68"/>
    <w:rsid w:val="0000419B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565C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2A3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954"/>
    <w:rsid w:val="00075E62"/>
    <w:rsid w:val="00077D8F"/>
    <w:rsid w:val="00081311"/>
    <w:rsid w:val="000813EE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4F2F"/>
    <w:rsid w:val="000A5486"/>
    <w:rsid w:val="000A63CF"/>
    <w:rsid w:val="000A6FA9"/>
    <w:rsid w:val="000B12B9"/>
    <w:rsid w:val="000B12D4"/>
    <w:rsid w:val="000B2798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3E87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12"/>
    <w:rsid w:val="0010362D"/>
    <w:rsid w:val="0010399E"/>
    <w:rsid w:val="00104906"/>
    <w:rsid w:val="001053D5"/>
    <w:rsid w:val="00105EC9"/>
    <w:rsid w:val="001070FF"/>
    <w:rsid w:val="001077D0"/>
    <w:rsid w:val="00110B0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01BA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752"/>
    <w:rsid w:val="00147A74"/>
    <w:rsid w:val="00147F65"/>
    <w:rsid w:val="001507D7"/>
    <w:rsid w:val="00150AE1"/>
    <w:rsid w:val="00152279"/>
    <w:rsid w:val="00157FC7"/>
    <w:rsid w:val="0016011E"/>
    <w:rsid w:val="00160A9D"/>
    <w:rsid w:val="001613D4"/>
    <w:rsid w:val="00161D1A"/>
    <w:rsid w:val="00162354"/>
    <w:rsid w:val="0016386B"/>
    <w:rsid w:val="0016426F"/>
    <w:rsid w:val="00164E22"/>
    <w:rsid w:val="00166865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0F4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2DA"/>
    <w:rsid w:val="001D0391"/>
    <w:rsid w:val="001D20BD"/>
    <w:rsid w:val="001D2129"/>
    <w:rsid w:val="001D231D"/>
    <w:rsid w:val="001D29AB"/>
    <w:rsid w:val="001D3839"/>
    <w:rsid w:val="001D4F51"/>
    <w:rsid w:val="001D5225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7E4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0B7"/>
    <w:rsid w:val="00256159"/>
    <w:rsid w:val="002579FB"/>
    <w:rsid w:val="002606D8"/>
    <w:rsid w:val="00261BF2"/>
    <w:rsid w:val="00262CC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011F"/>
    <w:rsid w:val="00280D1D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0BF4"/>
    <w:rsid w:val="002A1A73"/>
    <w:rsid w:val="002A1DC0"/>
    <w:rsid w:val="002A25E9"/>
    <w:rsid w:val="002A517D"/>
    <w:rsid w:val="002A712A"/>
    <w:rsid w:val="002B1766"/>
    <w:rsid w:val="002B18D6"/>
    <w:rsid w:val="002B44F1"/>
    <w:rsid w:val="002B4974"/>
    <w:rsid w:val="002B599A"/>
    <w:rsid w:val="002B6241"/>
    <w:rsid w:val="002C0480"/>
    <w:rsid w:val="002C0A2C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317A"/>
    <w:rsid w:val="002D44CD"/>
    <w:rsid w:val="002D5170"/>
    <w:rsid w:val="002D5924"/>
    <w:rsid w:val="002E0551"/>
    <w:rsid w:val="002E05CF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02E3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32E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1790"/>
    <w:rsid w:val="00372EC2"/>
    <w:rsid w:val="00373BA0"/>
    <w:rsid w:val="00375D21"/>
    <w:rsid w:val="00376A9F"/>
    <w:rsid w:val="0038086D"/>
    <w:rsid w:val="00380F76"/>
    <w:rsid w:val="003814BC"/>
    <w:rsid w:val="00381FD3"/>
    <w:rsid w:val="003829E8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47B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5740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3971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350E3"/>
    <w:rsid w:val="00442990"/>
    <w:rsid w:val="00442E85"/>
    <w:rsid w:val="00443D52"/>
    <w:rsid w:val="004448BE"/>
    <w:rsid w:val="00446AA8"/>
    <w:rsid w:val="0045083D"/>
    <w:rsid w:val="0045149F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2D9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13FA"/>
    <w:rsid w:val="004818DE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4AA"/>
    <w:rsid w:val="004947FE"/>
    <w:rsid w:val="004950B5"/>
    <w:rsid w:val="004A139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0F4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2F"/>
    <w:rsid w:val="004E2A7D"/>
    <w:rsid w:val="004E6186"/>
    <w:rsid w:val="004E6BEE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622"/>
    <w:rsid w:val="00502F49"/>
    <w:rsid w:val="005034CF"/>
    <w:rsid w:val="00503C49"/>
    <w:rsid w:val="005044F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363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1B45"/>
    <w:rsid w:val="00562793"/>
    <w:rsid w:val="00562F5E"/>
    <w:rsid w:val="0056310C"/>
    <w:rsid w:val="0056422C"/>
    <w:rsid w:val="00564353"/>
    <w:rsid w:val="005659B3"/>
    <w:rsid w:val="00567826"/>
    <w:rsid w:val="00571EAE"/>
    <w:rsid w:val="005724A9"/>
    <w:rsid w:val="0057258F"/>
    <w:rsid w:val="00572594"/>
    <w:rsid w:val="00574AC8"/>
    <w:rsid w:val="00577F0C"/>
    <w:rsid w:val="005816FE"/>
    <w:rsid w:val="00582704"/>
    <w:rsid w:val="005837F6"/>
    <w:rsid w:val="0058459D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65DD"/>
    <w:rsid w:val="005A7BBF"/>
    <w:rsid w:val="005A7CA9"/>
    <w:rsid w:val="005B07D8"/>
    <w:rsid w:val="005B140D"/>
    <w:rsid w:val="005B15B4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5CEC"/>
    <w:rsid w:val="005C7715"/>
    <w:rsid w:val="005C78C5"/>
    <w:rsid w:val="005C7B0E"/>
    <w:rsid w:val="005D1C90"/>
    <w:rsid w:val="005D1D52"/>
    <w:rsid w:val="005D2175"/>
    <w:rsid w:val="005D22BC"/>
    <w:rsid w:val="005D31B2"/>
    <w:rsid w:val="005D34DB"/>
    <w:rsid w:val="005D3D6B"/>
    <w:rsid w:val="005D4F76"/>
    <w:rsid w:val="005D541A"/>
    <w:rsid w:val="005D71E5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94F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A97"/>
    <w:rsid w:val="006573E3"/>
    <w:rsid w:val="006576E7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6E9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1A88"/>
    <w:rsid w:val="006A3135"/>
    <w:rsid w:val="006A3F7A"/>
    <w:rsid w:val="006A4D11"/>
    <w:rsid w:val="006A53C0"/>
    <w:rsid w:val="006A68A2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7EBA"/>
    <w:rsid w:val="006C248C"/>
    <w:rsid w:val="006C3128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6F5EB7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64C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5513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0355"/>
    <w:rsid w:val="007E3033"/>
    <w:rsid w:val="007E499B"/>
    <w:rsid w:val="007E5E91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30C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6E84"/>
    <w:rsid w:val="00837BD7"/>
    <w:rsid w:val="00842771"/>
    <w:rsid w:val="00842D0B"/>
    <w:rsid w:val="0084489B"/>
    <w:rsid w:val="008466F2"/>
    <w:rsid w:val="0084696A"/>
    <w:rsid w:val="008476F8"/>
    <w:rsid w:val="00850A5F"/>
    <w:rsid w:val="00850D9E"/>
    <w:rsid w:val="00852BED"/>
    <w:rsid w:val="00852DE5"/>
    <w:rsid w:val="00855323"/>
    <w:rsid w:val="00856B5E"/>
    <w:rsid w:val="00861906"/>
    <w:rsid w:val="0086250C"/>
    <w:rsid w:val="008632A2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074F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724A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2721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2E4B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31AC"/>
    <w:rsid w:val="009407B6"/>
    <w:rsid w:val="00941792"/>
    <w:rsid w:val="00941C11"/>
    <w:rsid w:val="00942071"/>
    <w:rsid w:val="00942D71"/>
    <w:rsid w:val="009438E8"/>
    <w:rsid w:val="00943C16"/>
    <w:rsid w:val="00944412"/>
    <w:rsid w:val="00944E4E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0771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216F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2C26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4BC8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6A0C"/>
    <w:rsid w:val="00A07F23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2337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19A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28E7"/>
    <w:rsid w:val="00AA308D"/>
    <w:rsid w:val="00AA3746"/>
    <w:rsid w:val="00AA4064"/>
    <w:rsid w:val="00AA4FF7"/>
    <w:rsid w:val="00AA6484"/>
    <w:rsid w:val="00AA6806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328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E76B7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694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4BED"/>
    <w:rsid w:val="00B46BC1"/>
    <w:rsid w:val="00B47FD6"/>
    <w:rsid w:val="00B51728"/>
    <w:rsid w:val="00B53B0B"/>
    <w:rsid w:val="00B5437A"/>
    <w:rsid w:val="00B571A0"/>
    <w:rsid w:val="00B57BCB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1EDB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49E0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BFE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285F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8F3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2C97"/>
    <w:rsid w:val="00C93EA8"/>
    <w:rsid w:val="00C95E48"/>
    <w:rsid w:val="00CA02AF"/>
    <w:rsid w:val="00CA2A91"/>
    <w:rsid w:val="00CA3181"/>
    <w:rsid w:val="00CB00BD"/>
    <w:rsid w:val="00CB4041"/>
    <w:rsid w:val="00CB5D22"/>
    <w:rsid w:val="00CB6B65"/>
    <w:rsid w:val="00CB71AE"/>
    <w:rsid w:val="00CC0FF2"/>
    <w:rsid w:val="00CC1864"/>
    <w:rsid w:val="00CC1EE3"/>
    <w:rsid w:val="00CC295A"/>
    <w:rsid w:val="00CC2B78"/>
    <w:rsid w:val="00CC69DD"/>
    <w:rsid w:val="00CC7A71"/>
    <w:rsid w:val="00CD2430"/>
    <w:rsid w:val="00CD2CC6"/>
    <w:rsid w:val="00CD3542"/>
    <w:rsid w:val="00CD3A5C"/>
    <w:rsid w:val="00CD4773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6CC"/>
    <w:rsid w:val="00D07C89"/>
    <w:rsid w:val="00D10720"/>
    <w:rsid w:val="00D1215D"/>
    <w:rsid w:val="00D1340A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0EF"/>
    <w:rsid w:val="00D2772A"/>
    <w:rsid w:val="00D30513"/>
    <w:rsid w:val="00D31E22"/>
    <w:rsid w:val="00D33095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7FF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38C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51FC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4309"/>
    <w:rsid w:val="00E162AA"/>
    <w:rsid w:val="00E16BB5"/>
    <w:rsid w:val="00E202BD"/>
    <w:rsid w:val="00E21E36"/>
    <w:rsid w:val="00E22F06"/>
    <w:rsid w:val="00E23403"/>
    <w:rsid w:val="00E236A9"/>
    <w:rsid w:val="00E23C3B"/>
    <w:rsid w:val="00E23C3F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249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179F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3D2D"/>
    <w:rsid w:val="00E956C3"/>
    <w:rsid w:val="00E97399"/>
    <w:rsid w:val="00EA0BD5"/>
    <w:rsid w:val="00EA1279"/>
    <w:rsid w:val="00EA12BE"/>
    <w:rsid w:val="00EA1EE2"/>
    <w:rsid w:val="00EA1FC3"/>
    <w:rsid w:val="00EA42AB"/>
    <w:rsid w:val="00EA442F"/>
    <w:rsid w:val="00EA46A9"/>
    <w:rsid w:val="00EA7184"/>
    <w:rsid w:val="00EA7D23"/>
    <w:rsid w:val="00EB14AF"/>
    <w:rsid w:val="00EB2466"/>
    <w:rsid w:val="00EB2BC2"/>
    <w:rsid w:val="00EB53B4"/>
    <w:rsid w:val="00EB55C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C7D14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3AA1"/>
    <w:rsid w:val="00F04BEB"/>
    <w:rsid w:val="00F04C3D"/>
    <w:rsid w:val="00F04F5A"/>
    <w:rsid w:val="00F05E76"/>
    <w:rsid w:val="00F06CAB"/>
    <w:rsid w:val="00F06D67"/>
    <w:rsid w:val="00F07336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27C8C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1C1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2D78"/>
    <w:rsid w:val="00F851D7"/>
    <w:rsid w:val="00F87A93"/>
    <w:rsid w:val="00F90000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68E9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42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44E4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944E4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44E4E"/>
  </w:style>
  <w:style w:type="paragraph" w:customStyle="1" w:styleId="ConsPlusNormal">
    <w:name w:val="ConsPlusNormal"/>
    <w:link w:val="ConsPlusNormal0"/>
    <w:uiPriority w:val="99"/>
    <w:rsid w:val="00944E4E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944E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4E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44E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944E4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44E4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944E4E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944E4E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944E4E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44E4E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44E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944E4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944E4E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944E4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44E4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rsid w:val="00944E4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44E4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44E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44E4E"/>
    <w:rPr>
      <w:rFonts w:ascii="Times New Roman" w:hAnsi="Times New Roman"/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44E4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44E4E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44E4E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944E4E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uiPriority w:val="99"/>
    <w:semiHidden/>
    <w:unhideWhenUsed/>
    <w:rsid w:val="00944E4E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4">
    <w:name w:val="Текст сноски Знак1"/>
    <w:link w:val="13"/>
    <w:uiPriority w:val="99"/>
    <w:semiHidden/>
    <w:rsid w:val="00944E4E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944E4E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944E4E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0D3E8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D3E8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642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42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44E4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944E4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44E4E"/>
  </w:style>
  <w:style w:type="paragraph" w:customStyle="1" w:styleId="ConsPlusNormal">
    <w:name w:val="ConsPlusNormal"/>
    <w:link w:val="ConsPlusNormal0"/>
    <w:uiPriority w:val="99"/>
    <w:rsid w:val="00944E4E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944E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4E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44E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944E4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44E4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944E4E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944E4E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944E4E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44E4E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44E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944E4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944E4E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944E4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44E4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rsid w:val="00944E4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44E4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44E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44E4E"/>
    <w:rPr>
      <w:rFonts w:ascii="Times New Roman" w:hAnsi="Times New Roman"/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44E4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44E4E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44E4E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944E4E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uiPriority w:val="99"/>
    <w:semiHidden/>
    <w:unhideWhenUsed/>
    <w:rsid w:val="00944E4E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4">
    <w:name w:val="Текст сноски Знак1"/>
    <w:link w:val="13"/>
    <w:uiPriority w:val="99"/>
    <w:semiHidden/>
    <w:rsid w:val="00944E4E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944E4E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944E4E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0D3E8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D3E8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642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1F51-4037-45CD-A78A-13775947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Links>
    <vt:vector size="42" baseType="variant">
      <vt:variant>
        <vt:i4>6422634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consultantplus://offline/ref=7A985BD228F7185D324C9272790C2F8E2E51BBB74878881B0B4F5A32DD4BAD19162D65C4776B5170T0N9M</vt:lpwstr>
      </vt:variant>
      <vt:variant>
        <vt:lpwstr/>
      </vt:variant>
      <vt:variant>
        <vt:i4>5439582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consultantplus://offline/ref=7A985BD228F7185D324C9272790C2F8E2E53B6B74F7C881B0B4F5A32DDT4NBM</vt:lpwstr>
      </vt:variant>
      <vt:variant>
        <vt:lpwstr/>
      </vt:variant>
      <vt:variant>
        <vt:i4>7340083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consultantplus://offline/ref=971BB25385751601C288800B4CCA807B7A72678DFB457562C133EEE52857CC30C7E99001A67AC2E9c4E0M</vt:lpwstr>
      </vt:variant>
      <vt:variant>
        <vt:lpwstr/>
      </vt:variant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consultantplus://offline/ref=971BB25385751601C288800B4CCA807B7A72678DFB457562C133EEE52857CC30C7E99001A67AC2E8c4E3M</vt:lpwstr>
      </vt:variant>
      <vt:variant>
        <vt:lpwstr/>
      </vt:variant>
      <vt:variant>
        <vt:i4>7340081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consultantplus://offline/ref=971BB25385751601C288800B4CCA807B7A72678DFB457562C133EEE52857CC30C7E99001A67AC2E8c4E3M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Ольга Сергеевна</dc:creator>
  <cp:keywords/>
  <dc:description/>
  <cp:lastModifiedBy>Irina</cp:lastModifiedBy>
  <cp:revision>15</cp:revision>
  <cp:lastPrinted>2017-07-05T04:19:00Z</cp:lastPrinted>
  <dcterms:created xsi:type="dcterms:W3CDTF">2015-11-18T13:03:00Z</dcterms:created>
  <dcterms:modified xsi:type="dcterms:W3CDTF">2017-07-05T04:20:00Z</dcterms:modified>
</cp:coreProperties>
</file>